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C0" w:rsidRPr="002774C0" w:rsidRDefault="002774C0" w:rsidP="002774C0">
      <w:pPr>
        <w:spacing w:before="240" w:after="240" w:line="420" w:lineRule="atLeast"/>
        <w:jc w:val="center"/>
        <w:outlineLvl w:val="0"/>
        <w:rPr>
          <w:rFonts w:ascii="Georgia" w:eastAsia="Times New Roman" w:hAnsi="Georgia" w:cs="Times New Roman"/>
          <w:b/>
          <w:bCs/>
          <w:i/>
          <w:color w:val="CF484E"/>
          <w:kern w:val="36"/>
          <w:sz w:val="40"/>
          <w:szCs w:val="40"/>
          <w:u w:val="single"/>
          <w:lang w:eastAsia="ru-RU"/>
        </w:rPr>
      </w:pPr>
      <w:bookmarkStart w:id="0" w:name="_GoBack"/>
      <w:bookmarkEnd w:id="0"/>
      <w:proofErr w:type="spellStart"/>
      <w:r w:rsidRPr="002774C0">
        <w:rPr>
          <w:rFonts w:ascii="Georgia" w:eastAsia="Times New Roman" w:hAnsi="Georgia" w:cs="Times New Roman"/>
          <w:b/>
          <w:bCs/>
          <w:i/>
          <w:color w:val="CF484E"/>
          <w:kern w:val="36"/>
          <w:sz w:val="40"/>
          <w:szCs w:val="40"/>
          <w:u w:val="single"/>
          <w:lang w:eastAsia="ru-RU"/>
        </w:rPr>
        <w:t>Ротавирусная</w:t>
      </w:r>
      <w:proofErr w:type="spellEnd"/>
      <w:r w:rsidRPr="002774C0">
        <w:rPr>
          <w:rFonts w:ascii="Georgia" w:eastAsia="Times New Roman" w:hAnsi="Georgia" w:cs="Times New Roman"/>
          <w:b/>
          <w:bCs/>
          <w:i/>
          <w:color w:val="CF484E"/>
          <w:kern w:val="36"/>
          <w:sz w:val="40"/>
          <w:szCs w:val="40"/>
          <w:u w:val="single"/>
          <w:lang w:eastAsia="ru-RU"/>
        </w:rPr>
        <w:t xml:space="preserve"> инфекция у ребенка. Симптомы и лечение </w:t>
      </w:r>
      <w:proofErr w:type="spellStart"/>
      <w:r w:rsidRPr="002774C0">
        <w:rPr>
          <w:rFonts w:ascii="Georgia" w:eastAsia="Times New Roman" w:hAnsi="Georgia" w:cs="Times New Roman"/>
          <w:b/>
          <w:bCs/>
          <w:i/>
          <w:color w:val="CF484E"/>
          <w:kern w:val="36"/>
          <w:sz w:val="40"/>
          <w:szCs w:val="40"/>
          <w:u w:val="single"/>
          <w:lang w:eastAsia="ru-RU"/>
        </w:rPr>
        <w:t>ротавироза</w:t>
      </w:r>
      <w:proofErr w:type="spellEnd"/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2774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Ротавирусная</w:t>
      </w:r>
      <w:proofErr w:type="spellEnd"/>
      <w:r w:rsidRPr="002774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инфекция</w:t>
      </w: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 (синонимы:</w:t>
      </w:r>
      <w:proofErr w:type="gram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Ротавирусный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гастроэнтерит,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ротавироз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желудочный грипп, кишечный грипп) – одна из форм острой кишечной инфекции, возбудителем которой является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человека из рода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Rotavirus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Заболеть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инфекцией могут люди в любом возрасте, однако чаще всего болеют дети от 6 месяцев до года - двух. Хотя ее и называют в народе "желудочный грипп", это совершенно не тот грипп, которым мы более ежегодно зимой и вызывается он совсем не похожим на </w:t>
      </w:r>
      <w:proofErr w:type="gram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привычный нам</w:t>
      </w:r>
      <w:proofErr w:type="gram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 грипп вирусом.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некоторых странах (например, в США) на долю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ротавируса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приходится до 40% всех случаев острых кишечных инфекций у детей.  Взрослые заболевают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ротавирозом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инфекцией), заражаясь им,  ухаживая за больными детьми.</w:t>
      </w:r>
    </w:p>
    <w:p w:rsidR="002774C0" w:rsidRPr="002774C0" w:rsidRDefault="002774C0" w:rsidP="002774C0">
      <w:pPr>
        <w:spacing w:before="240" w:after="240" w:line="360" w:lineRule="atLeast"/>
        <w:jc w:val="center"/>
        <w:outlineLvl w:val="1"/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</w:pPr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Источник </w:t>
      </w:r>
      <w:proofErr w:type="spellStart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>ротавирусной</w:t>
      </w:r>
      <w:proofErr w:type="spellEnd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 инфекции и развитие болезни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Источником инфекции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ротавируса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служит больной человек или здоровый вирусоноситель. Вирус размножается в клетках слизистой оболочки желудочно-кишечного тракта и выделяется с калом. Выделение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ротавируса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начинается с первых дней болезни, одновременно с появлением первых симптомов болезни. Основной механизм передачи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– пищевой.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детских коллективах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ротавирусная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инфекция может вызывать вспышки острой диареи (поноса). </w:t>
      </w: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поражает слизистую желудка и тонкого кишечника с возникновением гастроэнтерита (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гастро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желудок,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энтеро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тонкий кишечник). Поражение слизистой пищеварительного тракта нарушает переваривание пищи и приводит к развитию сильной диареи и обезвоживанию организма.</w:t>
      </w:r>
    </w:p>
    <w:p w:rsidR="002774C0" w:rsidRPr="002774C0" w:rsidRDefault="002774C0" w:rsidP="002774C0">
      <w:pPr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</w:pPr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Симптомы </w:t>
      </w:r>
      <w:proofErr w:type="spellStart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>ротавирусной</w:t>
      </w:r>
      <w:proofErr w:type="spellEnd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 инфекции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Инкубационный период 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ротавируса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длится от 1 до 5 дней. Заболевание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инфекцией начинается остро: </w:t>
      </w: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первые симптомы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ротавироза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боли в животе (острые, схваткообразные), рвота (до 3-4 раз в сутки), недомогание, повышение температуры (до 38 С).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К описанным симптомам инфекции очень быстро присоединяется острый понос (диарея). Понос обильный желтоватого цвета с резким неприятным, кислым запахом. </w:t>
      </w: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При осмотре больного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ротавирозом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заметить покраснение конъюнктивы глаз, слизистой оболочки зева и небных дужек (воспаленное горло).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Основная опасность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связана с обезвоживанием организма из-за сильного поноса. </w:t>
      </w: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Течение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обычно доброкачественное. </w:t>
      </w: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Ротавироз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заканчивается через 4-7 дней полным выздоровлением.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Описанные симптомы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следует отличать от симптомов холеры, сальмонеллеза, пищевого отравления. </w:t>
      </w: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После перенесенного «желудочного гриппа» остается стойк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ий иммунитет, поэтому повторно </w:t>
      </w: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заболевание 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инфекцией наблюдается редко.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Взрослый человек может даже не заметить, что он носитель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инфекции, болезнь</w:t>
      </w: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как правило, протекает со стертыми симптомами: недлительный, возможно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единоразовый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случай поноса, снижение аппетита, кратковременное повышение температуры. Но в этот период человек является заразным!</w:t>
      </w:r>
    </w:p>
    <w:p w:rsidR="002774C0" w:rsidRPr="002774C0" w:rsidRDefault="002774C0" w:rsidP="002774C0">
      <w:pPr>
        <w:spacing w:before="240" w:after="240" w:line="360" w:lineRule="atLeast"/>
        <w:jc w:val="center"/>
        <w:outlineLvl w:val="1"/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</w:pPr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Лечение </w:t>
      </w:r>
      <w:proofErr w:type="spellStart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>ротавирусной</w:t>
      </w:r>
      <w:proofErr w:type="spellEnd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 инфекции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Специфического лечения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(желудочного гриппа) не существует. Показано симптоматическое лечение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ротавируса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лечение поноса (главным образом адекватная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регидратация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организма), снижение температуры, легкая диета и ферментные, сорбирующие препараты (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Смекта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Креон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2774C0" w:rsidRPr="002774C0" w:rsidRDefault="002774C0" w:rsidP="002774C0">
      <w:pPr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</w:pPr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Наиболее распространенный сценарий развития и лечения </w:t>
      </w:r>
      <w:proofErr w:type="spellStart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>ротавирусной</w:t>
      </w:r>
      <w:proofErr w:type="spellEnd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 инфекции у ребенка: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Ребенок просыпается утром вялый, его может вырвать даже сразу на голодный желудок. Аппетита нет, после еды опять начинается рвота, рвет даже после нескольких глотков воды. К этим симптомам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присоединяется постепенное повышение температуры до 39 с лишним градусов по Цельсию и понос. Температура плохо сбивается лекарственными средствами и может держаться повышенной до 5 дней. При </w:t>
      </w:r>
      <w:proofErr w:type="gram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таких</w:t>
      </w:r>
      <w:proofErr w:type="gram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симтомах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сразу же исключите из рациона ребенка любые молочные, в том числе кисло-молочные продукты: молоко, молочные каши, кефир, творог и прочее. Исключение составляют дети на грудном вскармливании. Вызовите участкового врача. Кушать ребенка не заставляйте.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восполнить водно-солевой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балланс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приготовьте раствор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регидрона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- 1 пакетик на 1 л воды и давайте ребенку пить по 50 мл каждый час. Большими порциями пить не давайте - может сразу вырвать. Пить небольшими глотками.</w:t>
      </w:r>
    </w:p>
    <w:p w:rsidR="002774C0" w:rsidRPr="002774C0" w:rsidRDefault="002774C0" w:rsidP="002774C0">
      <w:pPr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</w:pPr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Чем можно кормить при </w:t>
      </w:r>
      <w:proofErr w:type="spellStart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>ротавирозе</w:t>
      </w:r>
      <w:proofErr w:type="spellEnd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>: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Диета при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инфекции: на первые 2-3 дня - жидкая рисовая каша на воде, бульон куриный, кисель (вода, крахмал, любое домашнее варенье - кипятить до готовности).</w:t>
      </w:r>
    </w:p>
    <w:p w:rsidR="002774C0" w:rsidRPr="002774C0" w:rsidRDefault="002774C0" w:rsidP="002774C0">
      <w:pPr>
        <w:spacing w:before="240" w:after="240" w:line="300" w:lineRule="atLeast"/>
        <w:jc w:val="center"/>
        <w:outlineLvl w:val="2"/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</w:pPr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Как и чем сбить температуру у ребенка при </w:t>
      </w:r>
      <w:proofErr w:type="spellStart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>ротавирусной</w:t>
      </w:r>
      <w:proofErr w:type="spellEnd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 инфекции: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температура поднимется выше 38 градусов, снизить ее помогут свечи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цефекон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(дозировка соответственно возрасту ребенка), свечи практически безопасны для применения в любом возрасте, ставить эти свечи можно через каждые 2 часа, но не переусердствуйте, сбивая температуру, менее 38 градусов ее снижать не следует, поскольку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ротавирусная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инфекция погибает при 38 град. Очень эффективны для снижения температуры при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ротавирозе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влажные обтирания слабым</w:t>
      </w:r>
      <w:proofErr w:type="gram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спиртовым раствором или теплой водой. Обтирать следует все тело, а не отдельные его участки (чтобы между ними не было перепада температур), после обтирания надеть хлопчатобумажные носочки. Ребенка не кутать! Во время сна укрывать простынкой, а не теплым одеялом. При стойком повышении температуры выше 39 градусов ребенку от полутора до двух лет можно дать пол таблетки парацетамола вместе с четвертушкой анальгина - хорошее средство, чтобы сбить высокую температуру при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инфекции.</w:t>
      </w:r>
    </w:p>
    <w:p w:rsidR="002774C0" w:rsidRDefault="002774C0" w:rsidP="002774C0">
      <w:pPr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32"/>
          <w:szCs w:val="32"/>
          <w:lang w:eastAsia="ru-RU"/>
        </w:rPr>
      </w:pPr>
    </w:p>
    <w:p w:rsidR="002774C0" w:rsidRPr="002774C0" w:rsidRDefault="002774C0" w:rsidP="002774C0">
      <w:pPr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</w:pPr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От болей в животе при </w:t>
      </w:r>
      <w:proofErr w:type="spellStart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>ротавирусной</w:t>
      </w:r>
      <w:proofErr w:type="spellEnd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 инфекции: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ребенок плачет и/или жалуется на боли в животе (только при подтвержденном диагнозе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ротавироз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!), ослабить их поможет но-шпа. Купить ампулы (по 2 мл), дать ребенку в рот 1 мл при болях, запить чаем.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предотвращения развития кишечной бактериальной инфекции назначают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энтерофурил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(дозировка соответственно возрасту ребенка, от 1 до 2 лет - 1 ч л 2 раза в день 5 дней) или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энтерол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(но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энтерофурил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лучше).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лечения поноса при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назначают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смекту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gram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2 пакетика в сутки в пол стакане воды).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Рвота при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ротавирозе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 держаться до 3-5 дней, понос - еще дольше.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более быстрого восстановления микрофлоры кишечника и нормализации стула при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назначают препарат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бактисубтил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- 2 раза в сутки по 1 капсуле, растворенной в воде за час до еды.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Бактисубтил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начать принимать после ослабления рвоты, примерно на 3 день заболевания.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второй день</w:t>
      </w: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заболевания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инфекцией у ребенка возникает сильная сонливость, пусть ребенок спит, сколько хочет, только постоянно следите за температурой его тела, когда просыпается - давайте попить.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Перед применением вышеперечисленных препаратов и для диагностики заболевания обязательно вызовите врача, не занимайтесь самодиагностикой, так как симптомы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ротавирусной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похожи на симптомы более опасных заболеваний, требующих неотложной врачебной помощи.</w:t>
      </w:r>
    </w:p>
    <w:p w:rsidR="002774C0" w:rsidRPr="002774C0" w:rsidRDefault="002774C0" w:rsidP="002774C0">
      <w:pPr>
        <w:spacing w:before="240" w:after="240" w:line="360" w:lineRule="atLeast"/>
        <w:jc w:val="center"/>
        <w:outlineLvl w:val="1"/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</w:pPr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Профилактика </w:t>
      </w:r>
      <w:proofErr w:type="spellStart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>ротавирусной</w:t>
      </w:r>
      <w:proofErr w:type="spellEnd"/>
      <w:r w:rsidRPr="002774C0">
        <w:rPr>
          <w:rFonts w:ascii="Georgia" w:eastAsia="Times New Roman" w:hAnsi="Georgia" w:cs="Times New Roman"/>
          <w:b/>
          <w:bCs/>
          <w:i/>
          <w:color w:val="C0504D" w:themeColor="accent2"/>
          <w:sz w:val="32"/>
          <w:szCs w:val="32"/>
          <w:u w:val="single"/>
          <w:lang w:eastAsia="ru-RU"/>
        </w:rPr>
        <w:t xml:space="preserve"> инфекции</w:t>
      </w:r>
    </w:p>
    <w:p w:rsidR="002774C0" w:rsidRPr="002774C0" w:rsidRDefault="002774C0" w:rsidP="002774C0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Профилактика заключается в соблюдении мер личной гигиены и изолировании больного во время болезни. </w:t>
      </w:r>
      <w:proofErr w:type="spellStart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Ротавирусная</w:t>
      </w:r>
      <w:proofErr w:type="spellEnd"/>
      <w:r w:rsidRPr="00277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инфекция хорошо передается через грязные руки, поэтому уже с малых лет необходимо учить ребенка мыть руки перед едой и по возвращению с улицы.</w:t>
      </w:r>
    </w:p>
    <w:p w:rsidR="008C3241" w:rsidRPr="002774C0" w:rsidRDefault="008C3241">
      <w:pPr>
        <w:rPr>
          <w:sz w:val="32"/>
          <w:szCs w:val="32"/>
        </w:rPr>
      </w:pPr>
    </w:p>
    <w:sectPr w:rsidR="008C3241" w:rsidRPr="0027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C0"/>
    <w:rsid w:val="002774C0"/>
    <w:rsid w:val="00480D5F"/>
    <w:rsid w:val="008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894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3392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Ротавирусная инфекция у ребенка. Симптомы и лечение ротавироза</vt:lpstr>
      <vt:lpstr>    Источник ротавирусной инфекции и развитие болезни</vt:lpstr>
      <vt:lpstr>    Симптомы ротавирусной инфекции</vt:lpstr>
      <vt:lpstr>    Лечение ротавирусной инфекции</vt:lpstr>
      <vt:lpstr>    Наиболее распространенный сценарий развития и лечения ротавирусной инфекции у ре</vt:lpstr>
      <vt:lpstr>        Чем можно кормить при ротавирозе:</vt:lpstr>
      <vt:lpstr>        Как и чем сбить температуру у ребенка при ротавирусной инфекции:</vt:lpstr>
      <vt:lpstr>        </vt:lpstr>
      <vt:lpstr>        От болей в животе при ротавирусной инфекции:</vt:lpstr>
      <vt:lpstr>    Профилактика ротавирусной инфекции</vt:lpstr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2017-03-28T08:37:00Z</cp:lastPrinted>
  <dcterms:created xsi:type="dcterms:W3CDTF">2017-03-28T08:27:00Z</dcterms:created>
  <dcterms:modified xsi:type="dcterms:W3CDTF">2017-03-28T08:38:00Z</dcterms:modified>
</cp:coreProperties>
</file>